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9F0" w:rsidRDefault="000A59F0" w:rsidP="000A59F0">
      <w:pPr>
        <w:pStyle w:val="a8"/>
        <w:jc w:val="center"/>
        <w:rPr>
          <w:sz w:val="26"/>
        </w:rPr>
      </w:pPr>
    </w:p>
    <w:p w:rsidR="00657327" w:rsidRDefault="00657327" w:rsidP="000A59F0">
      <w:pPr>
        <w:pStyle w:val="a8"/>
        <w:jc w:val="center"/>
        <w:rPr>
          <w:sz w:val="26"/>
        </w:rPr>
      </w:pPr>
    </w:p>
    <w:p w:rsidR="00657327" w:rsidRPr="00B85F5C" w:rsidRDefault="00657327" w:rsidP="00F70BA4">
      <w:pPr>
        <w:pStyle w:val="af1"/>
        <w:rPr>
          <w:lang w:val="ru-RU"/>
        </w:rPr>
      </w:pPr>
      <w:r w:rsidRPr="00B85F5C">
        <w:rPr>
          <w:lang w:val="ru-RU"/>
        </w:rPr>
        <w:t>ОБЩЕСТВО С ОГРАНИЧЕННОЙ ОТВЕТСТВЕННОСТЬЮ «СКАНДИНАВИЯ»</w:t>
      </w:r>
    </w:p>
    <w:p w:rsidR="00657327" w:rsidRPr="00B85F5C" w:rsidRDefault="00657327" w:rsidP="00657327">
      <w:pPr>
        <w:pStyle w:val="af1"/>
        <w:rPr>
          <w:lang w:val="ru-RU"/>
        </w:rPr>
      </w:pPr>
      <w:r w:rsidRPr="00B85F5C">
        <w:rPr>
          <w:lang w:val="ru-RU"/>
        </w:rPr>
        <w:t>Юридический адрес 191036, Россия, г. Санкт-Петербург, ул. Восстания, дом №1, лит. Б,</w:t>
      </w:r>
    </w:p>
    <w:p w:rsidR="00657327" w:rsidRPr="00B85F5C" w:rsidRDefault="00657327" w:rsidP="00657327">
      <w:pPr>
        <w:pStyle w:val="af1"/>
        <w:rPr>
          <w:lang w:val="ru-RU"/>
        </w:rPr>
      </w:pPr>
      <w:r w:rsidRPr="00B85F5C">
        <w:rPr>
          <w:lang w:val="ru-RU"/>
        </w:rPr>
        <w:t>пом. 110Н, оф. 1</w:t>
      </w:r>
    </w:p>
    <w:p w:rsidR="00657327" w:rsidRPr="00B85F5C" w:rsidRDefault="00657327" w:rsidP="00657327">
      <w:pPr>
        <w:pStyle w:val="af1"/>
        <w:rPr>
          <w:lang w:val="ru-RU"/>
        </w:rPr>
      </w:pPr>
      <w:r w:rsidRPr="00B85F5C">
        <w:rPr>
          <w:lang w:val="ru-RU"/>
        </w:rPr>
        <w:t xml:space="preserve">Адреса мест осуществления деятельности (почтовый адрес): 191036, Россия, г. Санкт-Петербург, ул. Восстания, дом №1, лит. Б, пом. 110Н </w:t>
      </w:r>
    </w:p>
    <w:p w:rsidR="00657327" w:rsidRPr="00B85F5C" w:rsidRDefault="00657327" w:rsidP="00657327">
      <w:pPr>
        <w:pStyle w:val="af1"/>
        <w:rPr>
          <w:lang w:val="ru-RU"/>
        </w:rPr>
      </w:pPr>
      <w:r w:rsidRPr="00B85F5C">
        <w:rPr>
          <w:lang w:val="ru-RU"/>
        </w:rPr>
        <w:t>ИНН 7842004834 | КПП 784201001</w:t>
      </w:r>
    </w:p>
    <w:p w:rsidR="00657327" w:rsidRPr="00B85F5C" w:rsidRDefault="00657327" w:rsidP="00657327">
      <w:pPr>
        <w:pStyle w:val="af1"/>
        <w:rPr>
          <w:lang w:val="ru-RU"/>
        </w:rPr>
      </w:pPr>
      <w:r w:rsidRPr="00B85F5C">
        <w:rPr>
          <w:lang w:val="ru-RU"/>
        </w:rPr>
        <w:t>ОГРН 1037869015073</w:t>
      </w:r>
    </w:p>
    <w:p w:rsidR="00657327" w:rsidRPr="00B85F5C" w:rsidRDefault="00657327" w:rsidP="00657327">
      <w:pPr>
        <w:pStyle w:val="af1"/>
        <w:rPr>
          <w:lang w:val="ru-RU"/>
        </w:rPr>
      </w:pPr>
      <w:r w:rsidRPr="00B85F5C">
        <w:rPr>
          <w:lang w:val="ru-RU"/>
        </w:rPr>
        <w:t>Генеральный директор Нанай Илья Андреевич</w:t>
      </w:r>
    </w:p>
    <w:p w:rsidR="00657327" w:rsidRPr="00B85F5C" w:rsidRDefault="00657327" w:rsidP="00657327">
      <w:pPr>
        <w:pStyle w:val="af1"/>
        <w:rPr>
          <w:lang w:val="ru-RU"/>
        </w:rPr>
      </w:pPr>
      <w:r w:rsidRPr="00B85F5C">
        <w:rPr>
          <w:lang w:val="ru-RU"/>
        </w:rPr>
        <w:t xml:space="preserve">Адрес электронной почты: </w:t>
      </w:r>
      <w:hyperlink r:id="rId7" w:history="1">
        <w:r w:rsidRPr="00B85F5C">
          <w:rPr>
            <w:rStyle w:val="a3"/>
          </w:rPr>
          <w:t>flg</w:t>
        </w:r>
        <w:r w:rsidRPr="00B85F5C">
          <w:rPr>
            <w:rStyle w:val="a3"/>
            <w:lang w:val="ru-RU"/>
          </w:rPr>
          <w:t>7199501@</w:t>
        </w:r>
        <w:r w:rsidRPr="00B85F5C">
          <w:rPr>
            <w:rStyle w:val="a3"/>
          </w:rPr>
          <w:t>yandex</w:t>
        </w:r>
        <w:r w:rsidRPr="00B85F5C">
          <w:rPr>
            <w:rStyle w:val="a3"/>
            <w:lang w:val="ru-RU"/>
          </w:rPr>
          <w:t>.</w:t>
        </w:r>
        <w:r w:rsidRPr="00B85F5C">
          <w:rPr>
            <w:rStyle w:val="a3"/>
          </w:rPr>
          <w:t>ru</w:t>
        </w:r>
      </w:hyperlink>
      <w:r w:rsidRPr="00B85F5C">
        <w:rPr>
          <w:lang w:val="ru-RU"/>
        </w:rPr>
        <w:br/>
      </w:r>
      <w:r w:rsidRPr="00B85F5C">
        <w:rPr>
          <w:lang w:val="ru-RU"/>
        </w:rPr>
        <w:br/>
        <w:t>Регистрационный номер лицензии: Л041-01148-78/00575021;</w:t>
      </w:r>
    </w:p>
    <w:p w:rsidR="00657327" w:rsidRPr="00B85F5C" w:rsidRDefault="00657327" w:rsidP="00657327">
      <w:pPr>
        <w:pStyle w:val="af1"/>
        <w:rPr>
          <w:lang w:val="ru-RU"/>
        </w:rPr>
      </w:pPr>
      <w:r w:rsidRPr="00B85F5C">
        <w:rPr>
          <w:lang w:val="ru-RU"/>
        </w:rPr>
        <w:t>Дата предоставления лицензии: 29.10.2019;</w:t>
      </w:r>
    </w:p>
    <w:p w:rsidR="00657327" w:rsidRPr="00B85F5C" w:rsidRDefault="00657327" w:rsidP="00657327">
      <w:pPr>
        <w:pStyle w:val="af1"/>
        <w:rPr>
          <w:lang w:val="ru-RU"/>
        </w:rPr>
      </w:pPr>
      <w:r w:rsidRPr="00B85F5C">
        <w:rPr>
          <w:lang w:val="ru-RU"/>
        </w:rPr>
        <w:t>Лицензирующий орган: Комитет по здравоохранению г. Санкт-Петербурга</w:t>
      </w:r>
      <w:r w:rsidRPr="00B85F5C">
        <w:rPr>
          <w:lang w:val="ru-RU"/>
        </w:rPr>
        <w:br/>
      </w:r>
      <w:r w:rsidRPr="00B85F5C">
        <w:rPr>
          <w:b/>
          <w:i/>
          <w:sz w:val="28"/>
          <w:vertAlign w:val="superscript"/>
          <w:lang w:val="ru-RU"/>
        </w:rPr>
        <w:t xml:space="preserve">*С 01.01.2021 внесены изменения в Федеральный закон от 4 мая 2011 года № 99-ФЗ "О лицензировании отдельных видов деятельности", в соответствии с которым наличие лицензии подтверждается не бумажным документом (бумажной лицензией), а записью в реестре лицензий. Проверить реестр лицензий можно на официальном </w:t>
      </w:r>
      <w:r w:rsidR="00F70BA4" w:rsidRPr="00B85F5C">
        <w:rPr>
          <w:b/>
          <w:i/>
          <w:sz w:val="28"/>
          <w:vertAlign w:val="superscript"/>
          <w:lang w:val="ru-RU"/>
        </w:rPr>
        <w:t>сайте Федеральной службы по надзору в сфере здравоохранения</w:t>
      </w:r>
      <w:bookmarkStart w:id="0" w:name="_GoBack"/>
      <w:bookmarkEnd w:id="0"/>
    </w:p>
    <w:sectPr w:rsidR="00657327" w:rsidRPr="00B85F5C" w:rsidSect="00657327">
      <w:type w:val="continuous"/>
      <w:pgSz w:w="11900" w:h="16840"/>
      <w:pgMar w:top="720" w:right="701" w:bottom="1843" w:left="709" w:header="7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0C7" w:rsidRDefault="004000C7">
      <w:r>
        <w:separator/>
      </w:r>
    </w:p>
  </w:endnote>
  <w:endnote w:type="continuationSeparator" w:id="0">
    <w:p w:rsidR="004000C7" w:rsidRDefault="0040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enir Next Regular">
    <w:altName w:val="Times New Roman"/>
    <w:charset w:val="00"/>
    <w:family w:val="roman"/>
    <w:pitch w:val="default"/>
  </w:font>
  <w:font w:name="Avenir Next Demi Bold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0C7" w:rsidRDefault="004000C7">
      <w:r>
        <w:separator/>
      </w:r>
    </w:p>
  </w:footnote>
  <w:footnote w:type="continuationSeparator" w:id="0">
    <w:p w:rsidR="004000C7" w:rsidRDefault="00400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83"/>
    <w:rsid w:val="00014BFA"/>
    <w:rsid w:val="000A59F0"/>
    <w:rsid w:val="000D4B7F"/>
    <w:rsid w:val="000F44A8"/>
    <w:rsid w:val="00126083"/>
    <w:rsid w:val="00173416"/>
    <w:rsid w:val="00283B6C"/>
    <w:rsid w:val="002B00BA"/>
    <w:rsid w:val="003B7644"/>
    <w:rsid w:val="004000C7"/>
    <w:rsid w:val="004205DA"/>
    <w:rsid w:val="00490EA7"/>
    <w:rsid w:val="005536B3"/>
    <w:rsid w:val="00560B81"/>
    <w:rsid w:val="00613A12"/>
    <w:rsid w:val="00657327"/>
    <w:rsid w:val="00712A86"/>
    <w:rsid w:val="00912F08"/>
    <w:rsid w:val="009D2BAC"/>
    <w:rsid w:val="00A00555"/>
    <w:rsid w:val="00A12F20"/>
    <w:rsid w:val="00A52B08"/>
    <w:rsid w:val="00B42846"/>
    <w:rsid w:val="00B85F5C"/>
    <w:rsid w:val="00C321C2"/>
    <w:rsid w:val="00F70BA4"/>
    <w:rsid w:val="00F72409"/>
    <w:rsid w:val="00FD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94261C-0F35-4592-8AE3-3DFD854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70B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F606B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B00B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 w:val="28"/>
      <w:szCs w:val="28"/>
      <w:bdr w:val="none" w:sz="0" w:space="0" w:color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нтактная информация"/>
    <w:pPr>
      <w:spacing w:line="360" w:lineRule="auto"/>
      <w:jc w:val="center"/>
      <w:outlineLvl w:val="2"/>
    </w:pPr>
    <w:rPr>
      <w:rFonts w:ascii="Avenir Next Demi Bold" w:hAnsi="Avenir Next Demi Bold" w:cs="Arial Unicode MS"/>
      <w:caps/>
      <w:color w:val="81ADBB"/>
      <w:spacing w:val="16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Имя"/>
    <w:pPr>
      <w:spacing w:after="20" w:line="192" w:lineRule="auto"/>
      <w:jc w:val="center"/>
      <w:outlineLvl w:val="2"/>
    </w:pPr>
    <w:rPr>
      <w:rFonts w:ascii="Avenir Next Regular" w:hAnsi="Avenir Next Regular" w:cs="Arial Unicode MS"/>
      <w:b/>
      <w:bCs/>
      <w:caps/>
      <w:color w:val="1A5C71"/>
      <w:spacing w:val="27"/>
      <w:sz w:val="54"/>
      <w:szCs w:val="5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Адресат"/>
    <w:pPr>
      <w:spacing w:line="312" w:lineRule="auto"/>
    </w:pPr>
    <w:rPr>
      <w:rFonts w:ascii="Avenir Next Regular" w:eastAsia="Avenir Next Regular" w:hAnsi="Avenir Next Regular" w:cs="Avenir Next Regular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Нет"/>
  </w:style>
  <w:style w:type="paragraph" w:customStyle="1" w:styleId="a8">
    <w:name w:val="По умолчанию"/>
    <w:pPr>
      <w:spacing w:after="200" w:line="312" w:lineRule="auto"/>
    </w:pPr>
    <w:rPr>
      <w:rFonts w:ascii="Avenir Next Regular" w:eastAsia="Avenir Next Regular" w:hAnsi="Avenir Next Regular" w:cs="Avenir Next Regular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customStyle="1" w:styleId="a9">
    <w:name w:val="Информация об отправителе"/>
    <w:next w:val="aa"/>
    <w:pPr>
      <w:spacing w:line="360" w:lineRule="auto"/>
      <w:jc w:val="center"/>
      <w:outlineLvl w:val="2"/>
    </w:pPr>
    <w:rPr>
      <w:rFonts w:ascii="Avenir Next Demi Bold" w:hAnsi="Avenir Next Demi Bold" w:cs="Arial Unicode MS"/>
      <w:caps/>
      <w:color w:val="1A5C71"/>
      <w:spacing w:val="16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Body Text"/>
    <w:pPr>
      <w:spacing w:after="200" w:line="312" w:lineRule="auto"/>
    </w:pPr>
    <w:rPr>
      <w:rFonts w:ascii="Avenir Next Regular" w:hAnsi="Avenir Next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paragraph" w:styleId="ab">
    <w:name w:val="header"/>
    <w:basedOn w:val="a"/>
    <w:link w:val="ac"/>
    <w:uiPriority w:val="99"/>
    <w:unhideWhenUsed/>
    <w:rsid w:val="00A0055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00555"/>
    <w:rPr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A005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00555"/>
    <w:rPr>
      <w:sz w:val="24"/>
      <w:szCs w:val="24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A005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00555"/>
    <w:rPr>
      <w:rFonts w:ascii="Tahoma" w:hAnsi="Tahoma" w:cs="Tahoma"/>
      <w:sz w:val="16"/>
      <w:szCs w:val="16"/>
      <w:lang w:val="en-US" w:eastAsia="en-US"/>
    </w:rPr>
  </w:style>
  <w:style w:type="paragraph" w:styleId="af1">
    <w:name w:val="No Spacing"/>
    <w:uiPriority w:val="1"/>
    <w:qFormat/>
    <w:rsid w:val="000D4B7F"/>
    <w:rPr>
      <w:sz w:val="24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rsid w:val="002B00BA"/>
    <w:rPr>
      <w:rFonts w:eastAsia="Times New Roman"/>
      <w:sz w:val="28"/>
      <w:szCs w:val="28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F70BA4"/>
    <w:rPr>
      <w:rFonts w:asciiTheme="majorHAnsi" w:eastAsiaTheme="majorEastAsia" w:hAnsiTheme="majorHAnsi" w:cstheme="majorBidi"/>
      <w:color w:val="3F606B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lg7199501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24_ContemporaryLetter">
  <a:themeElements>
    <a:clrScheme name="24_ContemporaryLetter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4818F"/>
      </a:accent1>
      <a:accent2>
        <a:srgbClr val="308C8B"/>
      </a:accent2>
      <a:accent3>
        <a:srgbClr val="7A9105"/>
      </a:accent3>
      <a:accent4>
        <a:srgbClr val="C26E6A"/>
      </a:accent4>
      <a:accent5>
        <a:srgbClr val="E4E942"/>
      </a:accent5>
      <a:accent6>
        <a:srgbClr val="5B516A"/>
      </a:accent6>
      <a:hlink>
        <a:srgbClr val="0000FF"/>
      </a:hlink>
      <a:folHlink>
        <a:srgbClr val="FF00FF"/>
      </a:folHlink>
    </a:clrScheme>
    <a:fontScheme name="24_ContemporaryLetter">
      <a:majorFont>
        <a:latin typeface="Avenir Next Regular"/>
        <a:ea typeface="Avenir Next Regular"/>
        <a:cs typeface="Avenir Next Regular"/>
      </a:majorFont>
      <a:minorFont>
        <a:latin typeface="Avenir Next Regular"/>
        <a:ea typeface="Avenir Next Regular"/>
        <a:cs typeface="Avenir Next Regular"/>
      </a:minorFont>
    </a:fontScheme>
    <a:fmtScheme name="24_Contemporary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Medium"/>
            <a:ea typeface="Avenir Next Medium"/>
            <a:cs typeface="Avenir Next Medium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chemeClr val="accent6">
              <a:hueOff val="61929"/>
              <a:satOff val="10820"/>
              <a:lumOff val="-8848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8D1AC-AA73-4FF0-A30B-C41318C9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FLG</dc:creator>
  <cp:lastModifiedBy>FLG</cp:lastModifiedBy>
  <cp:revision>3</cp:revision>
  <cp:lastPrinted>2023-08-28T11:07:00Z</cp:lastPrinted>
  <dcterms:created xsi:type="dcterms:W3CDTF">2025-05-20T09:28:00Z</dcterms:created>
  <dcterms:modified xsi:type="dcterms:W3CDTF">2025-05-20T09:38:00Z</dcterms:modified>
</cp:coreProperties>
</file>